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237" w:rsidRPr="00041820" w:rsidRDefault="00372237" w:rsidP="00372237">
      <w:pPr>
        <w:tabs>
          <w:tab w:val="left" w:pos="107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1820">
        <w:rPr>
          <w:rFonts w:ascii="Times New Roman" w:hAnsi="Times New Roman" w:cs="Times New Roman"/>
          <w:b/>
          <w:bCs/>
          <w:sz w:val="28"/>
          <w:szCs w:val="28"/>
        </w:rPr>
        <w:t>МУНИЦИПАЛЬНОЕ  ОБРАЗОВАНИЕ «КУРУМКАНСКИЙ РАЙОН»</w:t>
      </w:r>
    </w:p>
    <w:p w:rsidR="00372237" w:rsidRPr="00041820" w:rsidRDefault="00372237" w:rsidP="0037223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1820">
        <w:rPr>
          <w:rFonts w:ascii="Times New Roman" w:hAnsi="Times New Roman" w:cs="Times New Roman"/>
          <w:b/>
          <w:bCs/>
          <w:sz w:val="28"/>
          <w:szCs w:val="28"/>
        </w:rPr>
        <w:t>АДМИНИСТРАЦИЯ СЕЛЬСКОГО ПОСЕЛЕНИЯ « АРЗГУН»</w:t>
      </w:r>
    </w:p>
    <w:p w:rsidR="00372237" w:rsidRPr="00372237" w:rsidRDefault="00372237" w:rsidP="0037223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72237">
        <w:rPr>
          <w:rFonts w:ascii="Times New Roman" w:hAnsi="Times New Roman" w:cs="Times New Roman"/>
        </w:rPr>
        <w:t>671635, Республика Бурятия, с. Арзгун, ул. Ген</w:t>
      </w:r>
      <w:proofErr w:type="gramStart"/>
      <w:r w:rsidRPr="00372237">
        <w:rPr>
          <w:rFonts w:ascii="Times New Roman" w:hAnsi="Times New Roman" w:cs="Times New Roman"/>
        </w:rPr>
        <w:t>.Ц</w:t>
      </w:r>
      <w:proofErr w:type="gramEnd"/>
      <w:r w:rsidRPr="00372237">
        <w:rPr>
          <w:rFonts w:ascii="Times New Roman" w:hAnsi="Times New Roman" w:cs="Times New Roman"/>
        </w:rPr>
        <w:t xml:space="preserve">ыденова,2, тел: </w:t>
      </w:r>
      <w:r w:rsidR="00BA5D99">
        <w:rPr>
          <w:rFonts w:ascii="Times New Roman" w:hAnsi="Times New Roman" w:cs="Times New Roman"/>
        </w:rPr>
        <w:t>8(30149)</w:t>
      </w:r>
      <w:r w:rsidRPr="00372237">
        <w:rPr>
          <w:rFonts w:ascii="Times New Roman" w:hAnsi="Times New Roman" w:cs="Times New Roman"/>
        </w:rPr>
        <w:t xml:space="preserve"> 92-1-57</w:t>
      </w:r>
    </w:p>
    <w:p w:rsidR="00372237" w:rsidRPr="00372237" w:rsidRDefault="00372237" w:rsidP="0037223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72237" w:rsidRPr="00372237" w:rsidRDefault="00372237" w:rsidP="0037223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72237" w:rsidRDefault="008E41FE" w:rsidP="003722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41FE">
        <w:rPr>
          <w:rFonts w:ascii="Times New Roman" w:hAnsi="Times New Roman" w:cs="Times New Roman"/>
          <w:b/>
          <w:sz w:val="28"/>
          <w:szCs w:val="28"/>
        </w:rPr>
        <w:t xml:space="preserve">ЗАХИРАЛ </w:t>
      </w:r>
    </w:p>
    <w:p w:rsidR="008E41FE" w:rsidRPr="00372237" w:rsidRDefault="008E41FE" w:rsidP="0037223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72237" w:rsidRDefault="00372237" w:rsidP="003722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2237">
        <w:rPr>
          <w:rFonts w:ascii="Times New Roman" w:hAnsi="Times New Roman" w:cs="Times New Roman"/>
          <w:b/>
          <w:bCs/>
          <w:sz w:val="28"/>
          <w:szCs w:val="28"/>
        </w:rPr>
        <w:t>РАСПОРЯЖЕНИЕ №</w:t>
      </w:r>
      <w:r w:rsidR="006A7E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15333">
        <w:rPr>
          <w:rFonts w:ascii="Times New Roman" w:hAnsi="Times New Roman" w:cs="Times New Roman"/>
          <w:b/>
          <w:bCs/>
          <w:sz w:val="28"/>
          <w:szCs w:val="28"/>
        </w:rPr>
        <w:t>28</w:t>
      </w:r>
    </w:p>
    <w:p w:rsidR="00372237" w:rsidRPr="00372237" w:rsidRDefault="00372237" w:rsidP="003722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2237">
        <w:rPr>
          <w:rFonts w:ascii="Times New Roman" w:hAnsi="Times New Roman" w:cs="Times New Roman"/>
          <w:b/>
          <w:bCs/>
          <w:sz w:val="28"/>
          <w:szCs w:val="28"/>
        </w:rPr>
        <w:t>от «</w:t>
      </w:r>
      <w:r w:rsidR="00BC16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91680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08734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0418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72237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041820">
        <w:rPr>
          <w:rFonts w:ascii="Times New Roman" w:hAnsi="Times New Roman" w:cs="Times New Roman"/>
          <w:b/>
          <w:bCs/>
          <w:sz w:val="28"/>
          <w:szCs w:val="28"/>
        </w:rPr>
        <w:t xml:space="preserve">ноября </w:t>
      </w:r>
      <w:r w:rsidRPr="00372237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8E41FE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915333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372237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</w:p>
    <w:p w:rsidR="00372237" w:rsidRDefault="00372237" w:rsidP="003722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54BB" w:rsidRDefault="009754BB" w:rsidP="009754BB">
      <w:pPr>
        <w:pStyle w:val="a3"/>
        <w:rPr>
          <w:b/>
          <w:sz w:val="24"/>
          <w:szCs w:val="24"/>
        </w:rPr>
      </w:pPr>
      <w:r w:rsidRPr="005A43F7">
        <w:rPr>
          <w:b/>
          <w:sz w:val="24"/>
          <w:szCs w:val="24"/>
        </w:rPr>
        <w:t>«Об о</w:t>
      </w:r>
      <w:r>
        <w:rPr>
          <w:b/>
          <w:sz w:val="24"/>
          <w:szCs w:val="24"/>
        </w:rPr>
        <w:t>сновных направлениях</w:t>
      </w:r>
    </w:p>
    <w:p w:rsidR="009754BB" w:rsidRDefault="009754BB" w:rsidP="009754BB">
      <w:pPr>
        <w:pStyle w:val="a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бюджетной политики </w:t>
      </w:r>
    </w:p>
    <w:p w:rsidR="009754BB" w:rsidRDefault="009754BB" w:rsidP="009754BB">
      <w:pPr>
        <w:pStyle w:val="a3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муниципального образования</w:t>
      </w:r>
    </w:p>
    <w:p w:rsidR="009754BB" w:rsidRDefault="009754BB" w:rsidP="009754BB">
      <w:pPr>
        <w:pStyle w:val="a3"/>
        <w:rPr>
          <w:b/>
          <w:sz w:val="24"/>
          <w:szCs w:val="24"/>
        </w:rPr>
      </w:pPr>
      <w:r>
        <w:rPr>
          <w:b/>
          <w:sz w:val="24"/>
          <w:szCs w:val="24"/>
        </w:rPr>
        <w:t>сельское поселение «Арзгун</w:t>
      </w:r>
      <w:r w:rsidRPr="005A43F7">
        <w:rPr>
          <w:b/>
          <w:sz w:val="24"/>
          <w:szCs w:val="24"/>
        </w:rPr>
        <w:t>»</w:t>
      </w:r>
      <w:r w:rsidR="008E41FE">
        <w:rPr>
          <w:b/>
          <w:sz w:val="24"/>
          <w:szCs w:val="24"/>
        </w:rPr>
        <w:br/>
        <w:t>на 202</w:t>
      </w:r>
      <w:r w:rsidR="00915333">
        <w:rPr>
          <w:b/>
          <w:sz w:val="24"/>
          <w:szCs w:val="24"/>
        </w:rPr>
        <w:t>2</w:t>
      </w:r>
      <w:r w:rsidRPr="00EC04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год»</w:t>
      </w:r>
    </w:p>
    <w:p w:rsidR="009754BB" w:rsidRPr="005A43F7" w:rsidRDefault="009754BB" w:rsidP="009754BB">
      <w:pPr>
        <w:pStyle w:val="a3"/>
        <w:rPr>
          <w:b/>
          <w:sz w:val="24"/>
          <w:szCs w:val="24"/>
        </w:rPr>
      </w:pPr>
    </w:p>
    <w:p w:rsidR="00372237" w:rsidRPr="00372237" w:rsidRDefault="00372237" w:rsidP="00372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 w:rsidRPr="00372237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184.2 Бюджетного Кодекса Российской Федерации, статьей 15 Положения «О бюджетном процессе сельского поселения «Арзгун», </w:t>
      </w:r>
      <w:r w:rsidR="009754BB">
        <w:rPr>
          <w:rFonts w:ascii="Times New Roman" w:eastAsia="Times New Roman" w:hAnsi="Times New Roman" w:cs="Times New Roman"/>
          <w:sz w:val="28"/>
          <w:szCs w:val="28"/>
        </w:rPr>
        <w:t xml:space="preserve">утвержденного решением Совета депутатов от 09.10.2013 года № </w:t>
      </w:r>
      <w:r w:rsidR="009754B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I-3 </w:t>
      </w:r>
      <w:r w:rsidR="00691E8A">
        <w:rPr>
          <w:rFonts w:ascii="Times New Roman" w:eastAsia="Times New Roman" w:hAnsi="Times New Roman" w:cs="Times New Roman"/>
          <w:sz w:val="28"/>
          <w:szCs w:val="28"/>
        </w:rPr>
        <w:t>(в ред. решений</w:t>
      </w:r>
      <w:r w:rsidR="009754BB">
        <w:rPr>
          <w:rFonts w:ascii="Times New Roman" w:eastAsia="Times New Roman" w:hAnsi="Times New Roman" w:cs="Times New Roman"/>
          <w:sz w:val="28"/>
          <w:szCs w:val="28"/>
        </w:rPr>
        <w:t xml:space="preserve"> от 25.12.2014 года №</w:t>
      </w:r>
      <w:r w:rsidR="009754BB" w:rsidRPr="009754BB">
        <w:rPr>
          <w:sz w:val="24"/>
          <w:szCs w:val="24"/>
        </w:rPr>
        <w:t xml:space="preserve"> </w:t>
      </w:r>
      <w:r w:rsidR="009754BB" w:rsidRPr="009754BB">
        <w:rPr>
          <w:rFonts w:ascii="Times New Roman" w:hAnsi="Times New Roman" w:cs="Times New Roman"/>
          <w:sz w:val="28"/>
          <w:szCs w:val="28"/>
        </w:rPr>
        <w:t>XVIII-5</w:t>
      </w:r>
      <w:r w:rsidR="00E91680">
        <w:rPr>
          <w:rFonts w:ascii="Times New Roman" w:hAnsi="Times New Roman" w:cs="Times New Roman"/>
          <w:sz w:val="28"/>
          <w:szCs w:val="28"/>
        </w:rPr>
        <w:t>, от 26.07.2018 года № 58-1</w:t>
      </w:r>
      <w:r w:rsidR="00915333">
        <w:rPr>
          <w:rFonts w:ascii="Times New Roman" w:hAnsi="Times New Roman" w:cs="Times New Roman"/>
          <w:sz w:val="28"/>
          <w:szCs w:val="28"/>
        </w:rPr>
        <w:t>, от 15.05.2021 года № 39-1</w:t>
      </w:r>
      <w:r w:rsidR="009754BB">
        <w:rPr>
          <w:sz w:val="28"/>
          <w:szCs w:val="28"/>
        </w:rPr>
        <w:t>),</w:t>
      </w:r>
      <w:r w:rsidR="009754BB">
        <w:rPr>
          <w:sz w:val="24"/>
          <w:szCs w:val="24"/>
        </w:rPr>
        <w:t xml:space="preserve"> </w:t>
      </w:r>
      <w:r w:rsidRPr="00372237">
        <w:rPr>
          <w:rFonts w:ascii="Times New Roman" w:eastAsia="Times New Roman" w:hAnsi="Times New Roman" w:cs="Times New Roman"/>
          <w:sz w:val="28"/>
          <w:szCs w:val="28"/>
        </w:rPr>
        <w:t xml:space="preserve">в целях определения задач и целей бюджетной политики </w:t>
      </w:r>
      <w:r w:rsidR="009754B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r w:rsidRPr="00372237">
        <w:rPr>
          <w:rFonts w:ascii="Times New Roman" w:eastAsia="Times New Roman" w:hAnsi="Times New Roman" w:cs="Times New Roman"/>
          <w:sz w:val="28"/>
          <w:szCs w:val="28"/>
        </w:rPr>
        <w:t>сельско</w:t>
      </w:r>
      <w:r w:rsidR="009754B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72237">
        <w:rPr>
          <w:rFonts w:ascii="Times New Roman" w:eastAsia="Times New Roman" w:hAnsi="Times New Roman" w:cs="Times New Roman"/>
          <w:sz w:val="28"/>
          <w:szCs w:val="28"/>
        </w:rPr>
        <w:t xml:space="preserve"> поселени</w:t>
      </w:r>
      <w:r w:rsidR="009754B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72237">
        <w:rPr>
          <w:rFonts w:ascii="Times New Roman" w:eastAsia="Times New Roman" w:hAnsi="Times New Roman" w:cs="Times New Roman"/>
          <w:sz w:val="28"/>
          <w:szCs w:val="28"/>
        </w:rPr>
        <w:t xml:space="preserve"> «Арзгун» </w:t>
      </w:r>
      <w:r w:rsidR="00E91680">
        <w:rPr>
          <w:rFonts w:ascii="Times New Roman" w:eastAsia="Times New Roman" w:hAnsi="Times New Roman" w:cs="Times New Roman"/>
          <w:sz w:val="28"/>
          <w:szCs w:val="28"/>
        </w:rPr>
        <w:t>на 202</w:t>
      </w:r>
      <w:r w:rsidR="00915333">
        <w:rPr>
          <w:rFonts w:ascii="Times New Roman" w:eastAsia="Times New Roman" w:hAnsi="Times New Roman" w:cs="Times New Roman"/>
          <w:sz w:val="28"/>
          <w:szCs w:val="28"/>
        </w:rPr>
        <w:t>2</w:t>
      </w:r>
      <w:r w:rsidR="009754BB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Pr="00372237">
        <w:rPr>
          <w:rFonts w:ascii="Times New Roman" w:eastAsia="Times New Roman" w:hAnsi="Times New Roman" w:cs="Times New Roman"/>
          <w:sz w:val="28"/>
          <w:szCs w:val="28"/>
        </w:rPr>
        <w:t>:</w:t>
      </w:r>
      <w:proofErr w:type="gramEnd"/>
    </w:p>
    <w:p w:rsidR="00372237" w:rsidRPr="00372237" w:rsidRDefault="00372237" w:rsidP="00372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22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72237" w:rsidRPr="00372237" w:rsidRDefault="00372237" w:rsidP="0037223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Одобр</w:t>
      </w:r>
      <w:r w:rsidRPr="00372237">
        <w:rPr>
          <w:rFonts w:ascii="Times New Roman" w:eastAsia="Times New Roman" w:hAnsi="Times New Roman" w:cs="Times New Roman"/>
          <w:sz w:val="28"/>
          <w:szCs w:val="28"/>
        </w:rPr>
        <w:t>ить прилагаемые Основные направления бюджетной политики  муниципального образования сельское поселение «Арзгун» на 20</w:t>
      </w:r>
      <w:r w:rsidR="00E91680">
        <w:rPr>
          <w:rFonts w:ascii="Times New Roman" w:eastAsia="Times New Roman" w:hAnsi="Times New Roman" w:cs="Times New Roman"/>
          <w:sz w:val="28"/>
          <w:szCs w:val="28"/>
        </w:rPr>
        <w:t>2</w:t>
      </w:r>
      <w:r w:rsidR="00915333">
        <w:rPr>
          <w:rFonts w:ascii="Times New Roman" w:eastAsia="Times New Roman" w:hAnsi="Times New Roman" w:cs="Times New Roman"/>
          <w:sz w:val="28"/>
          <w:szCs w:val="28"/>
        </w:rPr>
        <w:t>2</w:t>
      </w:r>
      <w:r w:rsidR="006A7E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72237">
        <w:rPr>
          <w:rFonts w:ascii="Times New Roman" w:eastAsia="Times New Roman" w:hAnsi="Times New Roman" w:cs="Times New Roman"/>
          <w:sz w:val="28"/>
          <w:szCs w:val="28"/>
        </w:rPr>
        <w:t>год</w:t>
      </w:r>
      <w:r w:rsidR="009754B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72237" w:rsidRPr="00372237" w:rsidRDefault="00372237" w:rsidP="0037223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2237">
        <w:rPr>
          <w:rFonts w:ascii="Times New Roman" w:eastAsia="Times New Roman" w:hAnsi="Times New Roman" w:cs="Times New Roman"/>
          <w:sz w:val="28"/>
          <w:szCs w:val="28"/>
        </w:rPr>
        <w:t>Настоящее распоряжение вступает в силу со дня его подписания.</w:t>
      </w:r>
    </w:p>
    <w:p w:rsidR="00372237" w:rsidRPr="00372237" w:rsidRDefault="00372237" w:rsidP="00372237">
      <w:p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2237" w:rsidRDefault="00372237" w:rsidP="00372237">
      <w:p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5559F" w:rsidRPr="00372237" w:rsidRDefault="00D5559F" w:rsidP="00372237">
      <w:p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2237" w:rsidRPr="00372237" w:rsidRDefault="00372237" w:rsidP="00372237">
      <w:p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2237" w:rsidRPr="00372237" w:rsidRDefault="00372237" w:rsidP="00372237">
      <w:p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372237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37223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</w:p>
    <w:p w:rsidR="00372237" w:rsidRPr="00CB7DF3" w:rsidRDefault="00372237" w:rsidP="00372237">
      <w:pPr>
        <w:spacing w:after="0" w:line="240" w:lineRule="auto"/>
        <w:ind w:left="660"/>
        <w:jc w:val="both"/>
        <w:rPr>
          <w:rFonts w:ascii="Calibri" w:eastAsia="Times New Roman" w:hAnsi="Calibri" w:cs="Times New Roman"/>
          <w:sz w:val="28"/>
          <w:szCs w:val="28"/>
        </w:rPr>
      </w:pPr>
      <w:r w:rsidRPr="00372237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«Арзгун»                                        </w:t>
      </w:r>
      <w:r w:rsidR="00E91680">
        <w:rPr>
          <w:rFonts w:ascii="Times New Roman" w:eastAsia="Times New Roman" w:hAnsi="Times New Roman" w:cs="Times New Roman"/>
          <w:sz w:val="28"/>
          <w:szCs w:val="28"/>
        </w:rPr>
        <w:t>Т.М. Евреев</w:t>
      </w:r>
      <w:r w:rsidRPr="00CB7DF3">
        <w:rPr>
          <w:rFonts w:ascii="Calibri" w:eastAsia="Times New Roman" w:hAnsi="Calibri" w:cs="Times New Roman"/>
          <w:sz w:val="28"/>
          <w:szCs w:val="28"/>
        </w:rPr>
        <w:t xml:space="preserve"> </w:t>
      </w:r>
    </w:p>
    <w:p w:rsidR="00372237" w:rsidRDefault="00372237" w:rsidP="00372237">
      <w:pPr>
        <w:spacing w:after="0"/>
      </w:pPr>
    </w:p>
    <w:p w:rsidR="00372237" w:rsidRDefault="00372237" w:rsidP="00372237">
      <w:pPr>
        <w:spacing w:after="0"/>
      </w:pPr>
    </w:p>
    <w:p w:rsidR="00372237" w:rsidRDefault="00372237" w:rsidP="00372237">
      <w:pPr>
        <w:spacing w:after="0"/>
      </w:pPr>
    </w:p>
    <w:p w:rsidR="00372237" w:rsidRDefault="00372237" w:rsidP="00372237">
      <w:pPr>
        <w:spacing w:after="0"/>
      </w:pPr>
    </w:p>
    <w:p w:rsidR="00372237" w:rsidRDefault="00372237" w:rsidP="00372237">
      <w:pPr>
        <w:spacing w:after="0"/>
      </w:pPr>
    </w:p>
    <w:p w:rsidR="00372237" w:rsidRDefault="00372237" w:rsidP="00372237">
      <w:pPr>
        <w:spacing w:after="0"/>
      </w:pPr>
    </w:p>
    <w:p w:rsidR="00372237" w:rsidRDefault="00372237" w:rsidP="00372237">
      <w:pPr>
        <w:spacing w:after="0"/>
      </w:pPr>
    </w:p>
    <w:p w:rsidR="00372237" w:rsidRDefault="00372237" w:rsidP="00372237">
      <w:pPr>
        <w:spacing w:after="0"/>
      </w:pPr>
    </w:p>
    <w:p w:rsidR="00372237" w:rsidRDefault="00372237" w:rsidP="00372237">
      <w:pPr>
        <w:spacing w:after="0"/>
      </w:pPr>
    </w:p>
    <w:p w:rsidR="00372237" w:rsidRDefault="00372237" w:rsidP="00372237">
      <w:pPr>
        <w:spacing w:after="0"/>
      </w:pPr>
    </w:p>
    <w:p w:rsidR="00372237" w:rsidRDefault="00372237" w:rsidP="00372237">
      <w:pPr>
        <w:spacing w:after="0"/>
      </w:pPr>
    </w:p>
    <w:p w:rsidR="003C02C6" w:rsidRDefault="003C02C6" w:rsidP="00372237">
      <w:pPr>
        <w:spacing w:after="0"/>
      </w:pPr>
    </w:p>
    <w:p w:rsidR="00372237" w:rsidRDefault="00372237" w:rsidP="00372237">
      <w:pPr>
        <w:spacing w:after="0"/>
      </w:pPr>
    </w:p>
    <w:p w:rsidR="00372237" w:rsidRPr="008077A8" w:rsidRDefault="00372237" w:rsidP="00372237">
      <w:pPr>
        <w:pStyle w:val="1"/>
        <w:spacing w:line="240" w:lineRule="auto"/>
        <w:ind w:firstLine="709"/>
        <w:jc w:val="right"/>
        <w:rPr>
          <w:sz w:val="20"/>
        </w:rPr>
      </w:pPr>
      <w:r w:rsidRPr="008077A8">
        <w:rPr>
          <w:sz w:val="20"/>
        </w:rPr>
        <w:lastRenderedPageBreak/>
        <w:t>Одобрены</w:t>
      </w:r>
    </w:p>
    <w:p w:rsidR="00372237" w:rsidRPr="008077A8" w:rsidRDefault="00372237" w:rsidP="00372237">
      <w:pPr>
        <w:pStyle w:val="1"/>
        <w:spacing w:line="240" w:lineRule="auto"/>
        <w:ind w:firstLine="709"/>
        <w:jc w:val="right"/>
        <w:rPr>
          <w:sz w:val="20"/>
        </w:rPr>
      </w:pPr>
      <w:r w:rsidRPr="008077A8">
        <w:rPr>
          <w:sz w:val="20"/>
        </w:rPr>
        <w:t>распоряжением</w:t>
      </w:r>
    </w:p>
    <w:p w:rsidR="00372237" w:rsidRPr="008077A8" w:rsidRDefault="00372237" w:rsidP="00372237">
      <w:pPr>
        <w:pStyle w:val="1"/>
        <w:spacing w:line="240" w:lineRule="auto"/>
        <w:ind w:firstLine="709"/>
        <w:jc w:val="right"/>
        <w:rPr>
          <w:sz w:val="20"/>
        </w:rPr>
      </w:pPr>
      <w:r w:rsidRPr="008077A8">
        <w:rPr>
          <w:sz w:val="20"/>
        </w:rPr>
        <w:t xml:space="preserve"> Главы муниципального образования </w:t>
      </w:r>
    </w:p>
    <w:p w:rsidR="00372237" w:rsidRPr="008077A8" w:rsidRDefault="00372237" w:rsidP="00372237">
      <w:pPr>
        <w:pStyle w:val="1"/>
        <w:spacing w:line="240" w:lineRule="auto"/>
        <w:ind w:firstLine="709"/>
        <w:jc w:val="right"/>
        <w:rPr>
          <w:sz w:val="20"/>
        </w:rPr>
      </w:pPr>
      <w:r>
        <w:rPr>
          <w:sz w:val="20"/>
        </w:rPr>
        <w:t>сельское поселение</w:t>
      </w:r>
      <w:r w:rsidR="00E21EDD">
        <w:rPr>
          <w:sz w:val="20"/>
        </w:rPr>
        <w:t xml:space="preserve"> </w:t>
      </w:r>
      <w:r>
        <w:rPr>
          <w:sz w:val="20"/>
        </w:rPr>
        <w:t>«Арзгу</w:t>
      </w:r>
      <w:r w:rsidRPr="008077A8">
        <w:rPr>
          <w:sz w:val="20"/>
        </w:rPr>
        <w:t>н»</w:t>
      </w:r>
    </w:p>
    <w:p w:rsidR="00372237" w:rsidRPr="00247AA5" w:rsidRDefault="00372237" w:rsidP="00372237">
      <w:pPr>
        <w:pStyle w:val="1"/>
        <w:spacing w:line="240" w:lineRule="auto"/>
        <w:ind w:firstLine="709"/>
        <w:jc w:val="right"/>
        <w:rPr>
          <w:sz w:val="20"/>
        </w:rPr>
      </w:pPr>
      <w:r>
        <w:rPr>
          <w:sz w:val="20"/>
        </w:rPr>
        <w:t xml:space="preserve">от </w:t>
      </w:r>
      <w:r w:rsidRPr="00247AA5">
        <w:rPr>
          <w:sz w:val="20"/>
        </w:rPr>
        <w:t xml:space="preserve"> </w:t>
      </w:r>
      <w:r w:rsidR="00E91680">
        <w:rPr>
          <w:sz w:val="20"/>
        </w:rPr>
        <w:t>1</w:t>
      </w:r>
      <w:r w:rsidR="00087349">
        <w:rPr>
          <w:sz w:val="20"/>
        </w:rPr>
        <w:t>1</w:t>
      </w:r>
      <w:r w:rsidR="00851163">
        <w:rPr>
          <w:sz w:val="20"/>
        </w:rPr>
        <w:t>.11.</w:t>
      </w:r>
      <w:r w:rsidRPr="008077A8">
        <w:rPr>
          <w:sz w:val="20"/>
        </w:rPr>
        <w:t>20</w:t>
      </w:r>
      <w:r w:rsidR="008E41FE">
        <w:rPr>
          <w:sz w:val="20"/>
        </w:rPr>
        <w:t>2</w:t>
      </w:r>
      <w:r w:rsidR="00915333">
        <w:rPr>
          <w:sz w:val="20"/>
        </w:rPr>
        <w:t>1</w:t>
      </w:r>
      <w:r w:rsidR="00C56757">
        <w:rPr>
          <w:sz w:val="20"/>
        </w:rPr>
        <w:t>г</w:t>
      </w:r>
      <w:r w:rsidRPr="008077A8">
        <w:rPr>
          <w:sz w:val="20"/>
        </w:rPr>
        <w:t xml:space="preserve">  № </w:t>
      </w:r>
      <w:r w:rsidR="00915333">
        <w:rPr>
          <w:sz w:val="20"/>
        </w:rPr>
        <w:t>28</w:t>
      </w:r>
    </w:p>
    <w:p w:rsidR="00372237" w:rsidRPr="008077A8" w:rsidRDefault="00372237" w:rsidP="00372237">
      <w:pPr>
        <w:pStyle w:val="1"/>
        <w:spacing w:line="240" w:lineRule="auto"/>
        <w:ind w:firstLine="0"/>
        <w:jc w:val="center"/>
        <w:rPr>
          <w:b/>
          <w:sz w:val="24"/>
          <w:szCs w:val="24"/>
        </w:rPr>
      </w:pPr>
    </w:p>
    <w:p w:rsidR="009754BB" w:rsidRPr="008077A8" w:rsidRDefault="009754BB" w:rsidP="009754BB">
      <w:pPr>
        <w:pStyle w:val="2"/>
        <w:spacing w:line="240" w:lineRule="auto"/>
        <w:ind w:firstLine="0"/>
        <w:jc w:val="center"/>
        <w:rPr>
          <w:b/>
          <w:sz w:val="24"/>
          <w:szCs w:val="24"/>
        </w:rPr>
      </w:pPr>
      <w:r w:rsidRPr="008077A8">
        <w:rPr>
          <w:b/>
          <w:sz w:val="24"/>
          <w:szCs w:val="24"/>
        </w:rPr>
        <w:t>Основные направления бюджетной политики</w:t>
      </w:r>
    </w:p>
    <w:p w:rsidR="009754BB" w:rsidRPr="008077A8" w:rsidRDefault="009754BB" w:rsidP="009754BB">
      <w:pPr>
        <w:pStyle w:val="2"/>
        <w:spacing w:line="240" w:lineRule="auto"/>
        <w:ind w:firstLine="0"/>
        <w:jc w:val="center"/>
        <w:rPr>
          <w:b/>
          <w:sz w:val="24"/>
          <w:szCs w:val="24"/>
        </w:rPr>
      </w:pPr>
      <w:r w:rsidRPr="008077A8">
        <w:rPr>
          <w:b/>
          <w:sz w:val="24"/>
          <w:szCs w:val="24"/>
        </w:rPr>
        <w:t xml:space="preserve">муниципального образования </w:t>
      </w:r>
      <w:r>
        <w:rPr>
          <w:b/>
          <w:sz w:val="24"/>
          <w:szCs w:val="24"/>
        </w:rPr>
        <w:t xml:space="preserve">сельское поселение </w:t>
      </w:r>
      <w:r w:rsidRPr="008077A8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Арзгун</w:t>
      </w:r>
      <w:r w:rsidRPr="008077A8">
        <w:rPr>
          <w:b/>
          <w:sz w:val="24"/>
          <w:szCs w:val="24"/>
        </w:rPr>
        <w:t>»</w:t>
      </w:r>
    </w:p>
    <w:p w:rsidR="009754BB" w:rsidRPr="008077A8" w:rsidRDefault="009754BB" w:rsidP="009754BB">
      <w:pPr>
        <w:pStyle w:val="2"/>
        <w:spacing w:line="240" w:lineRule="auto"/>
        <w:ind w:firstLine="0"/>
        <w:jc w:val="center"/>
        <w:rPr>
          <w:b/>
          <w:sz w:val="24"/>
          <w:szCs w:val="24"/>
        </w:rPr>
      </w:pPr>
      <w:r w:rsidRPr="008077A8">
        <w:rPr>
          <w:b/>
          <w:sz w:val="24"/>
          <w:szCs w:val="24"/>
        </w:rPr>
        <w:t xml:space="preserve"> на 20</w:t>
      </w:r>
      <w:r w:rsidR="00E91680">
        <w:rPr>
          <w:b/>
          <w:sz w:val="24"/>
          <w:szCs w:val="24"/>
        </w:rPr>
        <w:t>2</w:t>
      </w:r>
      <w:r w:rsidR="00915333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 год  </w:t>
      </w:r>
    </w:p>
    <w:p w:rsidR="009754BB" w:rsidRDefault="009754BB" w:rsidP="009754BB">
      <w:pPr>
        <w:pStyle w:val="2"/>
        <w:spacing w:line="240" w:lineRule="auto"/>
        <w:ind w:firstLine="0"/>
        <w:jc w:val="center"/>
        <w:rPr>
          <w:b/>
          <w:sz w:val="24"/>
          <w:szCs w:val="24"/>
        </w:rPr>
      </w:pPr>
    </w:p>
    <w:p w:rsidR="009754BB" w:rsidRDefault="009754BB" w:rsidP="009754BB">
      <w:pPr>
        <w:pStyle w:val="2"/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1.Общие положения</w:t>
      </w:r>
    </w:p>
    <w:p w:rsidR="009754BB" w:rsidRPr="008077A8" w:rsidRDefault="009754BB" w:rsidP="009754BB">
      <w:pPr>
        <w:pStyle w:val="2"/>
        <w:spacing w:line="240" w:lineRule="auto"/>
        <w:ind w:firstLine="0"/>
        <w:jc w:val="center"/>
        <w:rPr>
          <w:b/>
          <w:sz w:val="24"/>
          <w:szCs w:val="24"/>
        </w:rPr>
      </w:pPr>
    </w:p>
    <w:p w:rsidR="009754BB" w:rsidRDefault="009754BB" w:rsidP="009754BB">
      <w:pPr>
        <w:pStyle w:val="2"/>
        <w:spacing w:line="240" w:lineRule="auto"/>
        <w:ind w:firstLine="709"/>
        <w:rPr>
          <w:sz w:val="24"/>
          <w:szCs w:val="24"/>
        </w:rPr>
      </w:pPr>
      <w:r w:rsidRPr="008077A8">
        <w:rPr>
          <w:sz w:val="24"/>
          <w:szCs w:val="24"/>
        </w:rPr>
        <w:t xml:space="preserve">Основные направления бюджетной политики муниципального образования </w:t>
      </w:r>
      <w:r>
        <w:rPr>
          <w:sz w:val="24"/>
          <w:szCs w:val="24"/>
        </w:rPr>
        <w:t xml:space="preserve">сельское поселение </w:t>
      </w:r>
      <w:r w:rsidRPr="008077A8">
        <w:rPr>
          <w:sz w:val="24"/>
          <w:szCs w:val="24"/>
        </w:rPr>
        <w:t>«</w:t>
      </w:r>
      <w:r>
        <w:rPr>
          <w:sz w:val="24"/>
          <w:szCs w:val="24"/>
        </w:rPr>
        <w:t>Арзгун</w:t>
      </w:r>
      <w:r w:rsidRPr="008077A8">
        <w:rPr>
          <w:sz w:val="24"/>
          <w:szCs w:val="24"/>
        </w:rPr>
        <w:t>» на 20</w:t>
      </w:r>
      <w:r w:rsidR="008E41FE">
        <w:rPr>
          <w:sz w:val="24"/>
          <w:szCs w:val="24"/>
        </w:rPr>
        <w:t>2</w:t>
      </w:r>
      <w:r w:rsidR="00915333">
        <w:rPr>
          <w:sz w:val="24"/>
          <w:szCs w:val="24"/>
        </w:rPr>
        <w:t>2</w:t>
      </w:r>
      <w:r>
        <w:rPr>
          <w:sz w:val="24"/>
          <w:szCs w:val="24"/>
        </w:rPr>
        <w:t xml:space="preserve"> год </w:t>
      </w:r>
      <w:r w:rsidRPr="008077A8">
        <w:rPr>
          <w:sz w:val="24"/>
          <w:szCs w:val="24"/>
        </w:rPr>
        <w:t xml:space="preserve">разработаны в соответствии с </w:t>
      </w:r>
      <w:r>
        <w:rPr>
          <w:sz w:val="24"/>
          <w:szCs w:val="24"/>
        </w:rPr>
        <w:t>б</w:t>
      </w:r>
      <w:r w:rsidRPr="008077A8">
        <w:rPr>
          <w:sz w:val="24"/>
          <w:szCs w:val="24"/>
        </w:rPr>
        <w:t xml:space="preserve">юджетным </w:t>
      </w:r>
      <w:r>
        <w:rPr>
          <w:sz w:val="24"/>
          <w:szCs w:val="24"/>
        </w:rPr>
        <w:t xml:space="preserve">законодательством Российской Федерации, Республики Бурятия, Положением о </w:t>
      </w:r>
      <w:r w:rsidR="008E41FE">
        <w:rPr>
          <w:sz w:val="24"/>
          <w:szCs w:val="24"/>
        </w:rPr>
        <w:t xml:space="preserve">бюджетном устройстве и </w:t>
      </w:r>
      <w:r>
        <w:rPr>
          <w:sz w:val="24"/>
          <w:szCs w:val="24"/>
        </w:rPr>
        <w:t>бюджетном процессе  сельско</w:t>
      </w:r>
      <w:r w:rsidR="008E41FE">
        <w:rPr>
          <w:sz w:val="24"/>
          <w:szCs w:val="24"/>
        </w:rPr>
        <w:t>го</w:t>
      </w:r>
      <w:r>
        <w:rPr>
          <w:sz w:val="24"/>
          <w:szCs w:val="24"/>
        </w:rPr>
        <w:t xml:space="preserve"> поселени</w:t>
      </w:r>
      <w:r w:rsidR="008E41FE">
        <w:rPr>
          <w:sz w:val="24"/>
          <w:szCs w:val="24"/>
        </w:rPr>
        <w:t>я</w:t>
      </w:r>
      <w:r>
        <w:rPr>
          <w:sz w:val="24"/>
          <w:szCs w:val="24"/>
        </w:rPr>
        <w:t xml:space="preserve"> «Арзгун».</w:t>
      </w:r>
    </w:p>
    <w:p w:rsidR="009754BB" w:rsidRPr="009754BB" w:rsidRDefault="009754BB" w:rsidP="009754B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napToGrid w:val="0"/>
        </w:rPr>
      </w:pPr>
      <w:r w:rsidRPr="009754BB">
        <w:rPr>
          <w:rFonts w:ascii="Times New Roman" w:hAnsi="Times New Roman" w:cs="Times New Roman"/>
          <w:bCs/>
          <w:snapToGrid w:val="0"/>
        </w:rPr>
        <w:t xml:space="preserve">Бюджетная политика </w:t>
      </w:r>
      <w:r w:rsidRPr="009754BB">
        <w:rPr>
          <w:rFonts w:ascii="Times New Roman" w:hAnsi="Times New Roman" w:cs="Times New Roman"/>
        </w:rPr>
        <w:t xml:space="preserve">муниципального образования </w:t>
      </w:r>
      <w:r>
        <w:rPr>
          <w:rFonts w:ascii="Times New Roman" w:hAnsi="Times New Roman" w:cs="Times New Roman"/>
        </w:rPr>
        <w:t xml:space="preserve">сельское поселение </w:t>
      </w:r>
      <w:r w:rsidRPr="009754BB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Арзгун</w:t>
      </w:r>
      <w:r w:rsidRPr="009754BB">
        <w:rPr>
          <w:rFonts w:ascii="Times New Roman" w:hAnsi="Times New Roman" w:cs="Times New Roman"/>
        </w:rPr>
        <w:t xml:space="preserve">» (далее – </w:t>
      </w:r>
      <w:r>
        <w:rPr>
          <w:rFonts w:ascii="Times New Roman" w:hAnsi="Times New Roman" w:cs="Times New Roman"/>
        </w:rPr>
        <w:t>сельское поселение</w:t>
      </w:r>
      <w:r w:rsidRPr="009754BB">
        <w:rPr>
          <w:rFonts w:ascii="Times New Roman" w:hAnsi="Times New Roman" w:cs="Times New Roman"/>
        </w:rPr>
        <w:t xml:space="preserve">) </w:t>
      </w:r>
      <w:r w:rsidRPr="009754BB">
        <w:rPr>
          <w:rFonts w:ascii="Times New Roman" w:hAnsi="Times New Roman" w:cs="Times New Roman"/>
          <w:bCs/>
          <w:snapToGrid w:val="0"/>
        </w:rPr>
        <w:t>на 20</w:t>
      </w:r>
      <w:r w:rsidR="00E91680">
        <w:rPr>
          <w:rFonts w:ascii="Times New Roman" w:hAnsi="Times New Roman" w:cs="Times New Roman"/>
          <w:bCs/>
          <w:snapToGrid w:val="0"/>
        </w:rPr>
        <w:t>2</w:t>
      </w:r>
      <w:r w:rsidR="008E41FE">
        <w:rPr>
          <w:rFonts w:ascii="Times New Roman" w:hAnsi="Times New Roman" w:cs="Times New Roman"/>
          <w:bCs/>
          <w:snapToGrid w:val="0"/>
        </w:rPr>
        <w:t>1</w:t>
      </w:r>
      <w:r w:rsidRPr="009754BB">
        <w:rPr>
          <w:rFonts w:ascii="Times New Roman" w:hAnsi="Times New Roman" w:cs="Times New Roman"/>
          <w:bCs/>
          <w:snapToGrid w:val="0"/>
        </w:rPr>
        <w:t xml:space="preserve"> год сохраняет преемственность бюджетной политики предыдущего планового периода и ориентирована на реализацию основных задач</w:t>
      </w:r>
      <w:r w:rsidR="00D5559F">
        <w:rPr>
          <w:rFonts w:ascii="Times New Roman" w:hAnsi="Times New Roman" w:cs="Times New Roman"/>
          <w:bCs/>
          <w:snapToGrid w:val="0"/>
        </w:rPr>
        <w:t>.</w:t>
      </w:r>
    </w:p>
    <w:p w:rsidR="009754BB" w:rsidRDefault="00C83A3E" w:rsidP="009754BB">
      <w:pPr>
        <w:pStyle w:val="1"/>
        <w:widowControl/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9754BB">
        <w:rPr>
          <w:b/>
          <w:sz w:val="24"/>
          <w:szCs w:val="24"/>
        </w:rPr>
        <w:t xml:space="preserve">. </w:t>
      </w:r>
      <w:r w:rsidR="009754BB" w:rsidRPr="00342531">
        <w:rPr>
          <w:b/>
          <w:sz w:val="24"/>
          <w:szCs w:val="24"/>
        </w:rPr>
        <w:t>Задачи бюджетной политики на 20</w:t>
      </w:r>
      <w:r w:rsidR="00E91680">
        <w:rPr>
          <w:b/>
          <w:sz w:val="24"/>
          <w:szCs w:val="24"/>
        </w:rPr>
        <w:t>2</w:t>
      </w:r>
      <w:r w:rsidR="00915333">
        <w:rPr>
          <w:b/>
          <w:sz w:val="24"/>
          <w:szCs w:val="24"/>
        </w:rPr>
        <w:t>2</w:t>
      </w:r>
      <w:r w:rsidR="009754BB" w:rsidRPr="00342531">
        <w:rPr>
          <w:b/>
          <w:sz w:val="24"/>
          <w:szCs w:val="24"/>
        </w:rPr>
        <w:t xml:space="preserve"> год</w:t>
      </w:r>
    </w:p>
    <w:p w:rsidR="00C83A3E" w:rsidRPr="00342531" w:rsidRDefault="00C83A3E" w:rsidP="009754BB">
      <w:pPr>
        <w:pStyle w:val="1"/>
        <w:widowControl/>
        <w:spacing w:line="240" w:lineRule="auto"/>
        <w:ind w:firstLine="0"/>
        <w:jc w:val="center"/>
        <w:rPr>
          <w:b/>
          <w:sz w:val="24"/>
          <w:szCs w:val="24"/>
        </w:rPr>
      </w:pPr>
    </w:p>
    <w:p w:rsidR="009754BB" w:rsidRPr="00342531" w:rsidRDefault="00CF345C" w:rsidP="009754BB">
      <w:pPr>
        <w:pStyle w:val="1"/>
        <w:widowControl/>
        <w:spacing w:line="240" w:lineRule="auto"/>
        <w:ind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>И</w:t>
      </w:r>
      <w:r w:rsidR="009754BB">
        <w:rPr>
          <w:bCs/>
          <w:sz w:val="24"/>
          <w:szCs w:val="24"/>
        </w:rPr>
        <w:t>сходя из текущей экономической ситуации, в</w:t>
      </w:r>
      <w:r w:rsidR="009754BB" w:rsidRPr="00342531">
        <w:rPr>
          <w:bCs/>
          <w:sz w:val="24"/>
          <w:szCs w:val="24"/>
        </w:rPr>
        <w:t xml:space="preserve"> условиях </w:t>
      </w:r>
      <w:r w:rsidR="009754BB">
        <w:rPr>
          <w:bCs/>
          <w:sz w:val="24"/>
          <w:szCs w:val="24"/>
        </w:rPr>
        <w:t>ограниченности финансовых ресурсов</w:t>
      </w:r>
      <w:r w:rsidR="009754BB" w:rsidRPr="00342531">
        <w:rPr>
          <w:bCs/>
          <w:sz w:val="24"/>
          <w:szCs w:val="24"/>
        </w:rPr>
        <w:t>, в качестве задач бюджетной политики сохраняют свою актуальность:</w:t>
      </w:r>
    </w:p>
    <w:p w:rsidR="009754BB" w:rsidRPr="00CF345C" w:rsidRDefault="009754BB" w:rsidP="009754B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342531">
        <w:rPr>
          <w:bCs/>
          <w:snapToGrid w:val="0"/>
        </w:rPr>
        <w:t xml:space="preserve">- </w:t>
      </w:r>
      <w:r w:rsidRPr="00CF345C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обеспечение долгосрочной сбалансированности и долговой устойчивости бюджета </w:t>
      </w:r>
      <w:r w:rsidR="00CF345C" w:rsidRPr="00CF345C">
        <w:rPr>
          <w:rFonts w:ascii="Times New Roman" w:hAnsi="Times New Roman" w:cs="Times New Roman"/>
          <w:bCs/>
          <w:snapToGrid w:val="0"/>
          <w:sz w:val="24"/>
          <w:szCs w:val="24"/>
        </w:rPr>
        <w:t>сельского поселения</w:t>
      </w:r>
      <w:r w:rsidRPr="00CF345C">
        <w:rPr>
          <w:rFonts w:ascii="Times New Roman" w:hAnsi="Times New Roman" w:cs="Times New Roman"/>
          <w:bCs/>
          <w:snapToGrid w:val="0"/>
          <w:sz w:val="24"/>
          <w:szCs w:val="24"/>
        </w:rPr>
        <w:t>;</w:t>
      </w:r>
    </w:p>
    <w:p w:rsidR="009754BB" w:rsidRPr="00CF345C" w:rsidRDefault="009754BB" w:rsidP="009754B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CF345C">
        <w:rPr>
          <w:rFonts w:ascii="Times New Roman" w:hAnsi="Times New Roman" w:cs="Times New Roman"/>
          <w:bCs/>
          <w:snapToGrid w:val="0"/>
          <w:sz w:val="24"/>
          <w:szCs w:val="24"/>
        </w:rPr>
        <w:t>- повышение эффективности бюджетных расходов;</w:t>
      </w:r>
    </w:p>
    <w:p w:rsidR="009754BB" w:rsidRPr="00CF345C" w:rsidRDefault="009754BB" w:rsidP="009754B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CF345C">
        <w:rPr>
          <w:rFonts w:ascii="Times New Roman" w:hAnsi="Times New Roman" w:cs="Times New Roman"/>
          <w:bCs/>
          <w:snapToGrid w:val="0"/>
          <w:sz w:val="24"/>
          <w:szCs w:val="24"/>
        </w:rPr>
        <w:t>- обеспечение доступности и качества оказания муниципальных услуг.</w:t>
      </w:r>
    </w:p>
    <w:p w:rsidR="009754BB" w:rsidRPr="00CF345C" w:rsidRDefault="009754BB" w:rsidP="009754B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CF345C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Сбалансированность бюджета </w:t>
      </w:r>
      <w:r w:rsidR="00CF345C" w:rsidRPr="00CF345C">
        <w:rPr>
          <w:rFonts w:ascii="Times New Roman" w:hAnsi="Times New Roman" w:cs="Times New Roman"/>
          <w:bCs/>
          <w:snapToGrid w:val="0"/>
          <w:sz w:val="24"/>
          <w:szCs w:val="24"/>
        </w:rPr>
        <w:t>сельского поселения</w:t>
      </w:r>
      <w:r w:rsidRPr="00CF345C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должна быть обеспечена, в том числе, посредством реализации комплекса мер, направленных на мобилизацию доходов, оптимизацию расходов и ограничение дефицита бюджета </w:t>
      </w:r>
      <w:r w:rsidR="00CF345C" w:rsidRPr="00CF345C">
        <w:rPr>
          <w:rFonts w:ascii="Times New Roman" w:hAnsi="Times New Roman" w:cs="Times New Roman"/>
          <w:bCs/>
          <w:snapToGrid w:val="0"/>
          <w:sz w:val="24"/>
          <w:szCs w:val="24"/>
        </w:rPr>
        <w:t>сельского поселения</w:t>
      </w:r>
      <w:r w:rsidRPr="00CF345C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. </w:t>
      </w:r>
    </w:p>
    <w:p w:rsidR="009754BB" w:rsidRPr="00C318FB" w:rsidRDefault="009754BB" w:rsidP="009754BB">
      <w:pPr>
        <w:pStyle w:val="a3"/>
        <w:ind w:firstLine="567"/>
        <w:jc w:val="both"/>
        <w:rPr>
          <w:sz w:val="24"/>
          <w:szCs w:val="24"/>
        </w:rPr>
      </w:pPr>
      <w:r w:rsidRPr="00C318FB">
        <w:rPr>
          <w:sz w:val="24"/>
          <w:szCs w:val="24"/>
        </w:rPr>
        <w:t xml:space="preserve">Бюджетная политика </w:t>
      </w:r>
      <w:r w:rsidR="00CF345C">
        <w:rPr>
          <w:sz w:val="24"/>
          <w:szCs w:val="24"/>
        </w:rPr>
        <w:t>сельского поселения в</w:t>
      </w:r>
      <w:r>
        <w:rPr>
          <w:sz w:val="24"/>
          <w:szCs w:val="24"/>
        </w:rPr>
        <w:t xml:space="preserve"> части доходов в 20</w:t>
      </w:r>
      <w:r w:rsidR="00E91680">
        <w:rPr>
          <w:sz w:val="24"/>
          <w:szCs w:val="24"/>
        </w:rPr>
        <w:t>2</w:t>
      </w:r>
      <w:r w:rsidR="00915333">
        <w:rPr>
          <w:sz w:val="24"/>
          <w:szCs w:val="24"/>
        </w:rPr>
        <w:t>2</w:t>
      </w:r>
      <w:r w:rsidRPr="00C318FB">
        <w:rPr>
          <w:sz w:val="24"/>
          <w:szCs w:val="24"/>
        </w:rPr>
        <w:t xml:space="preserve"> год</w:t>
      </w:r>
      <w:r>
        <w:rPr>
          <w:sz w:val="24"/>
          <w:szCs w:val="24"/>
        </w:rPr>
        <w:t>у</w:t>
      </w:r>
      <w:r w:rsidRPr="00C318FB">
        <w:rPr>
          <w:sz w:val="24"/>
          <w:szCs w:val="24"/>
        </w:rPr>
        <w:t>, как и в предыдущие годы, будет направлена на обеспечение максимальных  поступлени</w:t>
      </w:r>
      <w:r>
        <w:rPr>
          <w:sz w:val="24"/>
          <w:szCs w:val="24"/>
        </w:rPr>
        <w:t>й</w:t>
      </w:r>
      <w:r w:rsidRPr="00C318FB">
        <w:rPr>
          <w:sz w:val="24"/>
          <w:szCs w:val="24"/>
        </w:rPr>
        <w:t xml:space="preserve"> в консолидированный бюджет </w:t>
      </w:r>
      <w:r w:rsidR="00CF345C">
        <w:rPr>
          <w:sz w:val="24"/>
          <w:szCs w:val="24"/>
        </w:rPr>
        <w:t>сельского поселения</w:t>
      </w:r>
      <w:r w:rsidRPr="00C318FB">
        <w:rPr>
          <w:sz w:val="24"/>
          <w:szCs w:val="24"/>
        </w:rPr>
        <w:t xml:space="preserve"> всех доходных источников.</w:t>
      </w:r>
    </w:p>
    <w:p w:rsidR="009754BB" w:rsidRPr="00C318FB" w:rsidRDefault="009754BB" w:rsidP="009754BB">
      <w:pPr>
        <w:pStyle w:val="a3"/>
        <w:ind w:firstLine="567"/>
        <w:jc w:val="both"/>
        <w:rPr>
          <w:sz w:val="24"/>
          <w:szCs w:val="24"/>
        </w:rPr>
      </w:pPr>
      <w:r w:rsidRPr="00C318FB">
        <w:rPr>
          <w:sz w:val="24"/>
          <w:szCs w:val="24"/>
        </w:rPr>
        <w:t xml:space="preserve">В этой связи работа администрации </w:t>
      </w:r>
      <w:r w:rsidR="00CF345C">
        <w:rPr>
          <w:sz w:val="24"/>
          <w:szCs w:val="24"/>
        </w:rPr>
        <w:t>сельского поселения</w:t>
      </w:r>
      <w:r w:rsidRPr="00C318FB">
        <w:rPr>
          <w:sz w:val="24"/>
          <w:szCs w:val="24"/>
        </w:rPr>
        <w:t xml:space="preserve"> будет направлена </w:t>
      </w:r>
      <w:proofErr w:type="gramStart"/>
      <w:r w:rsidRPr="00C318FB">
        <w:rPr>
          <w:sz w:val="24"/>
          <w:szCs w:val="24"/>
        </w:rPr>
        <w:t>на</w:t>
      </w:r>
      <w:proofErr w:type="gramEnd"/>
      <w:r w:rsidRPr="00C318FB">
        <w:rPr>
          <w:sz w:val="24"/>
          <w:szCs w:val="24"/>
        </w:rPr>
        <w:t>:</w:t>
      </w:r>
    </w:p>
    <w:p w:rsidR="009754BB" w:rsidRDefault="009754BB" w:rsidP="009754BB">
      <w:pPr>
        <w:pStyle w:val="a3"/>
        <w:ind w:firstLine="567"/>
        <w:jc w:val="both"/>
        <w:rPr>
          <w:sz w:val="24"/>
          <w:szCs w:val="24"/>
        </w:rPr>
      </w:pPr>
      <w:r w:rsidRPr="00C318FB">
        <w:rPr>
          <w:sz w:val="24"/>
          <w:szCs w:val="24"/>
        </w:rPr>
        <w:t>- взаимодействие с организациями с целью достоверности и объективности прогнозирования доходных источников;</w:t>
      </w:r>
    </w:p>
    <w:p w:rsidR="009754BB" w:rsidRPr="00C318FB" w:rsidRDefault="009754BB" w:rsidP="009754BB">
      <w:pPr>
        <w:pStyle w:val="a3"/>
        <w:ind w:firstLine="567"/>
        <w:jc w:val="both"/>
        <w:rPr>
          <w:sz w:val="24"/>
          <w:szCs w:val="24"/>
        </w:rPr>
      </w:pPr>
      <w:r w:rsidRPr="00C318FB">
        <w:rPr>
          <w:sz w:val="24"/>
          <w:szCs w:val="24"/>
        </w:rPr>
        <w:t>- обеспечение качественного администрирования всех доходных источников бюджета</w:t>
      </w:r>
      <w:r w:rsidR="00CF345C">
        <w:rPr>
          <w:sz w:val="24"/>
          <w:szCs w:val="24"/>
        </w:rPr>
        <w:t xml:space="preserve"> сельского поселения</w:t>
      </w:r>
      <w:r w:rsidRPr="00C318FB">
        <w:rPr>
          <w:sz w:val="24"/>
          <w:szCs w:val="24"/>
        </w:rPr>
        <w:t>;</w:t>
      </w:r>
    </w:p>
    <w:p w:rsidR="009754BB" w:rsidRPr="00C318FB" w:rsidRDefault="009754BB" w:rsidP="009754BB">
      <w:pPr>
        <w:pStyle w:val="a3"/>
        <w:ind w:firstLine="567"/>
        <w:jc w:val="both"/>
        <w:rPr>
          <w:sz w:val="24"/>
          <w:szCs w:val="24"/>
        </w:rPr>
      </w:pPr>
      <w:r w:rsidRPr="00C318FB">
        <w:rPr>
          <w:sz w:val="24"/>
          <w:szCs w:val="24"/>
        </w:rPr>
        <w:t>- активизацию работы в части актуализации базы данных, необходимой для начисления имущественных налогов, и расширения налогооблагаемой базы по ним;</w:t>
      </w:r>
    </w:p>
    <w:p w:rsidR="009754BB" w:rsidRPr="00C318FB" w:rsidRDefault="009754BB" w:rsidP="009754BB">
      <w:pPr>
        <w:pStyle w:val="a3"/>
        <w:ind w:firstLine="567"/>
        <w:jc w:val="both"/>
        <w:rPr>
          <w:sz w:val="24"/>
          <w:szCs w:val="24"/>
        </w:rPr>
      </w:pPr>
      <w:r w:rsidRPr="00C318FB">
        <w:rPr>
          <w:sz w:val="24"/>
          <w:szCs w:val="24"/>
        </w:rPr>
        <w:t>- осуществление мероприятий, направленных на предотвращение выплаты «теневой» заработной платы и погашение имеющейся задолженности по заработной плате работодателей перед работниками;</w:t>
      </w:r>
    </w:p>
    <w:p w:rsidR="009754BB" w:rsidRPr="00C318FB" w:rsidRDefault="009754BB" w:rsidP="009754BB">
      <w:pPr>
        <w:pStyle w:val="a3"/>
        <w:ind w:firstLine="567"/>
        <w:jc w:val="both"/>
        <w:rPr>
          <w:sz w:val="24"/>
          <w:szCs w:val="24"/>
        </w:rPr>
      </w:pPr>
    </w:p>
    <w:p w:rsidR="009754BB" w:rsidRPr="00E93ADB" w:rsidRDefault="009754BB" w:rsidP="009754BB">
      <w:pPr>
        <w:pStyle w:val="a3"/>
        <w:ind w:firstLine="567"/>
        <w:jc w:val="both"/>
        <w:rPr>
          <w:sz w:val="24"/>
          <w:szCs w:val="24"/>
        </w:rPr>
      </w:pPr>
      <w:r w:rsidRPr="00E93ADB">
        <w:rPr>
          <w:sz w:val="24"/>
          <w:szCs w:val="24"/>
        </w:rPr>
        <w:t xml:space="preserve">Одной из важных задач является эффективное распределение доходов консолидированного бюджета с целью обеспечения </w:t>
      </w:r>
      <w:r w:rsidR="00B86469">
        <w:rPr>
          <w:sz w:val="24"/>
          <w:szCs w:val="24"/>
        </w:rPr>
        <w:t>б</w:t>
      </w:r>
      <w:r w:rsidRPr="00E93ADB">
        <w:rPr>
          <w:sz w:val="24"/>
          <w:szCs w:val="24"/>
        </w:rPr>
        <w:t>юджет</w:t>
      </w:r>
      <w:r w:rsidR="00B86469">
        <w:rPr>
          <w:sz w:val="24"/>
          <w:szCs w:val="24"/>
        </w:rPr>
        <w:t>а</w:t>
      </w:r>
      <w:r w:rsidRPr="00E93ADB">
        <w:rPr>
          <w:sz w:val="24"/>
          <w:szCs w:val="24"/>
        </w:rPr>
        <w:t xml:space="preserve"> сельск</w:t>
      </w:r>
      <w:r w:rsidR="00B86469">
        <w:rPr>
          <w:sz w:val="24"/>
          <w:szCs w:val="24"/>
        </w:rPr>
        <w:t>ого</w:t>
      </w:r>
      <w:r w:rsidRPr="00E93ADB">
        <w:rPr>
          <w:sz w:val="24"/>
          <w:szCs w:val="24"/>
        </w:rPr>
        <w:t xml:space="preserve"> поселен</w:t>
      </w:r>
      <w:r w:rsidR="00B86469">
        <w:rPr>
          <w:sz w:val="24"/>
          <w:szCs w:val="24"/>
        </w:rPr>
        <w:t>ия</w:t>
      </w:r>
      <w:r w:rsidRPr="00E93ADB">
        <w:rPr>
          <w:sz w:val="24"/>
          <w:szCs w:val="24"/>
        </w:rPr>
        <w:t xml:space="preserve"> средствами, необходимыми для исполнения возложенных полномочий.</w:t>
      </w:r>
    </w:p>
    <w:p w:rsidR="009754BB" w:rsidRPr="00B86469" w:rsidRDefault="009754BB" w:rsidP="00B8646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B86469">
        <w:rPr>
          <w:rFonts w:ascii="Times New Roman" w:hAnsi="Times New Roman" w:cs="Times New Roman"/>
          <w:bCs/>
          <w:snapToGrid w:val="0"/>
          <w:sz w:val="24"/>
          <w:szCs w:val="24"/>
        </w:rPr>
        <w:lastRenderedPageBreak/>
        <w:t>Для обеспечения доступности и качества оказания муниципальных услуг необходимо осуществить переход к формированию муниципального задания на оказание муниципальных услуг физическим и юридическим лицам на основе единого перечня таких услуг и единых нормативов их финансового обеспечения и обеспечить решение следующих основных задач:</w:t>
      </w:r>
    </w:p>
    <w:p w:rsidR="009754BB" w:rsidRPr="00B86469" w:rsidRDefault="009754BB" w:rsidP="009754B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B86469">
        <w:rPr>
          <w:rFonts w:ascii="Times New Roman" w:hAnsi="Times New Roman" w:cs="Times New Roman"/>
          <w:bCs/>
          <w:snapToGrid w:val="0"/>
          <w:sz w:val="24"/>
          <w:szCs w:val="24"/>
        </w:rPr>
        <w:t>- формирование муниципальных заданий на основе базовых (отраслевых) перечней муниципальных услуг и работ, разработанных федеральными органами исполнительной власти, ответственными за реализацию государственной политики и нормативно-правовое регулирование в соответствующих сферах деятельности;</w:t>
      </w:r>
    </w:p>
    <w:p w:rsidR="009754BB" w:rsidRPr="00B86469" w:rsidRDefault="009754BB" w:rsidP="009754B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B86469">
        <w:rPr>
          <w:rFonts w:ascii="Times New Roman" w:hAnsi="Times New Roman" w:cs="Times New Roman"/>
          <w:bCs/>
          <w:snapToGrid w:val="0"/>
          <w:sz w:val="24"/>
          <w:szCs w:val="24"/>
        </w:rPr>
        <w:t>- планирование финансового обеспечения муниципальных заданий на основе единых однотипных (групповых) нормативов с использованием единой методологии расчета нормативных затрат на оказание муниципальных услуг.</w:t>
      </w:r>
    </w:p>
    <w:p w:rsidR="009754BB" w:rsidRPr="00B86469" w:rsidRDefault="009754BB" w:rsidP="009754B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B86469">
        <w:rPr>
          <w:rFonts w:ascii="Times New Roman" w:hAnsi="Times New Roman" w:cs="Times New Roman"/>
          <w:bCs/>
          <w:snapToGrid w:val="0"/>
          <w:sz w:val="24"/>
          <w:szCs w:val="24"/>
        </w:rPr>
        <w:t>После утверждения отраслевых общих требований к определению нормативных затрат на оказание государственных (муниципальных) услуг в установленной сфере деятельности на федеральном и республиканском уровне, будут проведены мероприятия в части внесения изменений в нормативную правовую базу.</w:t>
      </w:r>
    </w:p>
    <w:p w:rsidR="009754BB" w:rsidRPr="00B86469" w:rsidRDefault="009754BB" w:rsidP="009754B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B86469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В рамках </w:t>
      </w:r>
      <w:proofErr w:type="gramStart"/>
      <w:r w:rsidRPr="00B86469">
        <w:rPr>
          <w:rFonts w:ascii="Times New Roman" w:hAnsi="Times New Roman" w:cs="Times New Roman"/>
          <w:bCs/>
          <w:snapToGrid w:val="0"/>
          <w:sz w:val="24"/>
          <w:szCs w:val="24"/>
        </w:rPr>
        <w:t>решения задачи повышения эффективности оказания муниципальных услуг</w:t>
      </w:r>
      <w:proofErr w:type="gramEnd"/>
      <w:r w:rsidRPr="00B86469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будет продолжена работа по переходу на принципы «эффективного контракта» в отношении каждого работника, включающего определение уровня оплаты труда в зависимости от качества оказываемых муниципальных услуг, повышению </w:t>
      </w:r>
      <w:proofErr w:type="spellStart"/>
      <w:r w:rsidRPr="00B86469">
        <w:rPr>
          <w:rFonts w:ascii="Times New Roman" w:hAnsi="Times New Roman" w:cs="Times New Roman"/>
          <w:bCs/>
          <w:snapToGrid w:val="0"/>
          <w:sz w:val="24"/>
          <w:szCs w:val="24"/>
        </w:rPr>
        <w:t>энергоэффективности</w:t>
      </w:r>
      <w:proofErr w:type="spellEnd"/>
      <w:r w:rsidRPr="00B86469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и рациональному использованию энергоресурсов.</w:t>
      </w:r>
    </w:p>
    <w:p w:rsidR="009754BB" w:rsidRPr="00B86469" w:rsidRDefault="009754BB" w:rsidP="009754B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6469">
        <w:rPr>
          <w:rFonts w:ascii="Times New Roman" w:hAnsi="Times New Roman" w:cs="Times New Roman"/>
          <w:sz w:val="24"/>
          <w:szCs w:val="24"/>
        </w:rPr>
        <w:t xml:space="preserve">Неотъемлемыми условиями дальнейшего повышения доступности, качества оказываемых муниципальных услуг и исключения возможности формального подхода к их предоставлению являются обеспечение </w:t>
      </w:r>
      <w:r w:rsidRPr="00B86469">
        <w:rPr>
          <w:rFonts w:ascii="Times New Roman" w:hAnsi="Times New Roman" w:cs="Times New Roman"/>
          <w:bCs/>
          <w:snapToGrid w:val="0"/>
          <w:sz w:val="24"/>
          <w:szCs w:val="24"/>
        </w:rPr>
        <w:t>широкого вовлечения граждан в процедуры обсуждения и принятия бюджетных решений, общественный контроль их эффективности и результативности</w:t>
      </w:r>
      <w:r w:rsidRPr="00B8646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A3BA5" w:rsidRDefault="003A3BA5" w:rsidP="0090292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ED0CD8" w:rsidRDefault="00ED0CD8" w:rsidP="0090292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ED0CD8" w:rsidRDefault="00ED0CD8" w:rsidP="0090292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ED0CD8" w:rsidRDefault="00ED0CD8" w:rsidP="0090292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ED0CD8" w:rsidRDefault="00ED0CD8" w:rsidP="0090292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ED0CD8" w:rsidRDefault="00ED0CD8" w:rsidP="0090292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ED0CD8" w:rsidRDefault="00ED0CD8" w:rsidP="0090292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ED0CD8" w:rsidRDefault="00ED0CD8" w:rsidP="0090292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ED0CD8" w:rsidRDefault="00ED0CD8" w:rsidP="0090292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ED0CD8" w:rsidRDefault="00ED0CD8" w:rsidP="0090292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ED0CD8" w:rsidRDefault="00ED0CD8" w:rsidP="0090292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B86469" w:rsidRDefault="00B86469" w:rsidP="0090292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B86469" w:rsidRDefault="00B86469" w:rsidP="0090292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B86469" w:rsidRDefault="00B86469" w:rsidP="0090292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sectPr w:rsidR="00B86469" w:rsidSect="00902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D1A1F"/>
    <w:multiLevelType w:val="hybridMultilevel"/>
    <w:tmpl w:val="793EB23A"/>
    <w:lvl w:ilvl="0" w:tplc="FE9C2FC8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>
    <w:nsid w:val="3B666F0D"/>
    <w:multiLevelType w:val="hybridMultilevel"/>
    <w:tmpl w:val="793EB23A"/>
    <w:lvl w:ilvl="0" w:tplc="FE9C2FC8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>
    <w:nsid w:val="42365194"/>
    <w:multiLevelType w:val="hybridMultilevel"/>
    <w:tmpl w:val="AE08F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1034B0"/>
    <w:multiLevelType w:val="hybridMultilevel"/>
    <w:tmpl w:val="793EB23A"/>
    <w:lvl w:ilvl="0" w:tplc="FE9C2FC8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72237"/>
    <w:rsid w:val="00026577"/>
    <w:rsid w:val="00034D66"/>
    <w:rsid w:val="00041820"/>
    <w:rsid w:val="00087349"/>
    <w:rsid w:val="000A5D0A"/>
    <w:rsid w:val="000A7BCC"/>
    <w:rsid w:val="00102F9C"/>
    <w:rsid w:val="00120C27"/>
    <w:rsid w:val="00130BBF"/>
    <w:rsid w:val="001419FE"/>
    <w:rsid w:val="001F0B7B"/>
    <w:rsid w:val="001F374C"/>
    <w:rsid w:val="001F66DC"/>
    <w:rsid w:val="00210444"/>
    <w:rsid w:val="002D6CA9"/>
    <w:rsid w:val="00322838"/>
    <w:rsid w:val="00372237"/>
    <w:rsid w:val="003A3BA5"/>
    <w:rsid w:val="003B59F4"/>
    <w:rsid w:val="003C02C6"/>
    <w:rsid w:val="003E6A03"/>
    <w:rsid w:val="00434648"/>
    <w:rsid w:val="0049519C"/>
    <w:rsid w:val="0050211C"/>
    <w:rsid w:val="00502D66"/>
    <w:rsid w:val="00526A8D"/>
    <w:rsid w:val="005748D2"/>
    <w:rsid w:val="005B5101"/>
    <w:rsid w:val="005C220E"/>
    <w:rsid w:val="005D1226"/>
    <w:rsid w:val="005E0D5E"/>
    <w:rsid w:val="005F5645"/>
    <w:rsid w:val="00603CB1"/>
    <w:rsid w:val="00645C54"/>
    <w:rsid w:val="0067049C"/>
    <w:rsid w:val="00691E8A"/>
    <w:rsid w:val="006A7E7D"/>
    <w:rsid w:val="006B197B"/>
    <w:rsid w:val="006E11D8"/>
    <w:rsid w:val="0070706A"/>
    <w:rsid w:val="00731BFA"/>
    <w:rsid w:val="007340EB"/>
    <w:rsid w:val="00785EFD"/>
    <w:rsid w:val="00795197"/>
    <w:rsid w:val="007F7E97"/>
    <w:rsid w:val="00840C66"/>
    <w:rsid w:val="00851163"/>
    <w:rsid w:val="00863C02"/>
    <w:rsid w:val="008A5B2A"/>
    <w:rsid w:val="008B6024"/>
    <w:rsid w:val="008C6B7A"/>
    <w:rsid w:val="008C742E"/>
    <w:rsid w:val="008E1CBC"/>
    <w:rsid w:val="008E41FE"/>
    <w:rsid w:val="00902920"/>
    <w:rsid w:val="00915333"/>
    <w:rsid w:val="0096315D"/>
    <w:rsid w:val="00971B60"/>
    <w:rsid w:val="009747A1"/>
    <w:rsid w:val="00975079"/>
    <w:rsid w:val="009754BB"/>
    <w:rsid w:val="009F50F9"/>
    <w:rsid w:val="00A0249B"/>
    <w:rsid w:val="00A52A4E"/>
    <w:rsid w:val="00AB08EE"/>
    <w:rsid w:val="00AB4133"/>
    <w:rsid w:val="00AD165F"/>
    <w:rsid w:val="00AE71E8"/>
    <w:rsid w:val="00B86469"/>
    <w:rsid w:val="00BA5D99"/>
    <w:rsid w:val="00BC165C"/>
    <w:rsid w:val="00BC4107"/>
    <w:rsid w:val="00C27BAC"/>
    <w:rsid w:val="00C56757"/>
    <w:rsid w:val="00C74AD5"/>
    <w:rsid w:val="00C83A3E"/>
    <w:rsid w:val="00CD7F31"/>
    <w:rsid w:val="00CF345C"/>
    <w:rsid w:val="00D03686"/>
    <w:rsid w:val="00D15146"/>
    <w:rsid w:val="00D409A7"/>
    <w:rsid w:val="00D5559F"/>
    <w:rsid w:val="00D736D3"/>
    <w:rsid w:val="00E21EDD"/>
    <w:rsid w:val="00E45553"/>
    <w:rsid w:val="00E755A5"/>
    <w:rsid w:val="00E759EE"/>
    <w:rsid w:val="00E83A79"/>
    <w:rsid w:val="00E91680"/>
    <w:rsid w:val="00ED0CD8"/>
    <w:rsid w:val="00F24E7B"/>
    <w:rsid w:val="00F4445E"/>
    <w:rsid w:val="00FD3939"/>
    <w:rsid w:val="00FE11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B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72237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styleId="a3">
    <w:name w:val="No Spacing"/>
    <w:uiPriority w:val="1"/>
    <w:qFormat/>
    <w:rsid w:val="003722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372237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5">
    <w:name w:val="Table Grid"/>
    <w:basedOn w:val="a1"/>
    <w:uiPriority w:val="59"/>
    <w:rsid w:val="009029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бычный2"/>
    <w:rsid w:val="009754BB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ConsPlusNormal">
    <w:name w:val="ConsPlusNormal"/>
    <w:link w:val="ConsPlusNormal0"/>
    <w:rsid w:val="009754B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9754BB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C2EBC-1CD1-40FC-82A9-B76FF1EF6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1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55</cp:revision>
  <cp:lastPrinted>2021-11-12T03:43:00Z</cp:lastPrinted>
  <dcterms:created xsi:type="dcterms:W3CDTF">2013-11-13T23:50:00Z</dcterms:created>
  <dcterms:modified xsi:type="dcterms:W3CDTF">2021-11-12T07:49:00Z</dcterms:modified>
</cp:coreProperties>
</file>